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32" w:rsidRPr="00FB3C32" w:rsidRDefault="00FB3C32" w:rsidP="00FB3C32">
      <w:pPr>
        <w:widowControl/>
        <w:spacing w:before="360" w:after="192"/>
        <w:jc w:val="left"/>
        <w:outlineLvl w:val="5"/>
        <w:rPr>
          <w:rFonts w:ascii="游ゴシック" w:eastAsia="游ゴシック" w:hAnsi="游ゴシック" w:cs="ＭＳ Ｐゴシック"/>
          <w:b/>
          <w:bCs/>
          <w:kern w:val="0"/>
          <w:sz w:val="27"/>
          <w:szCs w:val="27"/>
        </w:rPr>
      </w:pPr>
      <w:r w:rsidRPr="00FB3C32">
        <w:rPr>
          <w:rFonts w:ascii="游ゴシック" w:eastAsia="游ゴシック" w:hAnsi="游ゴシック" w:cs="ＭＳ Ｐゴシック" w:hint="eastAsia"/>
          <w:b/>
          <w:bCs/>
          <w:kern w:val="0"/>
          <w:sz w:val="27"/>
          <w:szCs w:val="27"/>
        </w:rPr>
        <w:t>優勝した「六番組長寿会」</w:t>
      </w:r>
    </w:p>
    <w:p w:rsidR="00FB3C32" w:rsidRPr="00FB3C32" w:rsidRDefault="00FB3C32" w:rsidP="00FB3C32">
      <w:pPr>
        <w:widowControl/>
        <w:spacing w:after="192"/>
        <w:jc w:val="left"/>
        <w:rPr>
          <w:rFonts w:ascii="游ゴシック" w:eastAsia="游ゴシック" w:hAnsi="游ゴシック" w:cs="ＭＳ Ｐゴシック" w:hint="eastAsia"/>
          <w:kern w:val="0"/>
          <w:sz w:val="24"/>
          <w:szCs w:val="24"/>
        </w:rPr>
      </w:pPr>
      <w:r>
        <w:rPr>
          <w:rFonts w:ascii="游ゴシック" w:eastAsia="游ゴシック" w:hAnsi="游ゴシック" w:cs="ＭＳ Ｐゴシック"/>
          <w:noProof/>
          <w:kern w:val="0"/>
          <w:sz w:val="24"/>
          <w:szCs w:val="24"/>
        </w:rPr>
        <w:drawing>
          <wp:inline distT="0" distB="0" distL="0" distR="0">
            <wp:extent cx="5367061" cy="4029075"/>
            <wp:effectExtent l="0" t="0" r="5080" b="0"/>
            <wp:docPr id="2" name="図 2" descr="H30輪投げ優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30輪投げ優勝"/>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7061" cy="4029075"/>
                    </a:xfrm>
                    <a:prstGeom prst="rect">
                      <a:avLst/>
                    </a:prstGeom>
                    <a:noFill/>
                    <a:ln>
                      <a:noFill/>
                    </a:ln>
                  </pic:spPr>
                </pic:pic>
              </a:graphicData>
            </a:graphic>
          </wp:inline>
        </w:drawing>
      </w:r>
    </w:p>
    <w:p w:rsidR="00FB3C32" w:rsidRPr="00FB3C32" w:rsidRDefault="00FB3C32" w:rsidP="00FB3C32">
      <w:pPr>
        <w:widowControl/>
        <w:spacing w:after="192"/>
        <w:jc w:val="left"/>
        <w:rPr>
          <w:rFonts w:ascii="游ゴシック" w:eastAsia="游ゴシック" w:hAnsi="游ゴシック" w:cs="ＭＳ Ｐゴシック" w:hint="eastAsia"/>
          <w:kern w:val="0"/>
          <w:sz w:val="24"/>
          <w:szCs w:val="24"/>
        </w:rPr>
      </w:pPr>
      <w:r w:rsidRPr="00FB3C32">
        <w:rPr>
          <w:rFonts w:ascii="游ゴシック" w:eastAsia="游ゴシック" w:hAnsi="游ゴシック" w:cs="ＭＳ Ｐゴシック" w:hint="eastAsia"/>
          <w:kern w:val="0"/>
          <w:sz w:val="24"/>
          <w:szCs w:val="24"/>
        </w:rPr>
        <w:t>平成30年6月22日、渋谷区スポーツセンターで東京都老人クラブ連合会主催の輪投げ大会が行われ、都内各地から82の老人クラブが参加しました。その中で、立川市の老人クラブ「六番組長寿会」が優勝、「エステート一番親和会」が7位、「八寿会」が10位と見事な成績を収めました。</w:t>
      </w:r>
    </w:p>
    <w:p w:rsidR="00FB3C32" w:rsidRPr="00FB3C32" w:rsidRDefault="00FB3C32" w:rsidP="00FB3C32">
      <w:pPr>
        <w:widowControl/>
        <w:spacing w:after="192"/>
        <w:jc w:val="left"/>
        <w:rPr>
          <w:rFonts w:ascii="游ゴシック" w:eastAsia="游ゴシック" w:hAnsi="游ゴシック" w:cs="ＭＳ Ｐゴシック" w:hint="eastAsia"/>
          <w:kern w:val="0"/>
          <w:sz w:val="24"/>
          <w:szCs w:val="24"/>
        </w:rPr>
      </w:pPr>
      <w:r w:rsidRPr="00FB3C32">
        <w:rPr>
          <w:rFonts w:ascii="游ゴシック" w:eastAsia="游ゴシック" w:hAnsi="游ゴシック" w:cs="ＭＳ Ｐゴシック" w:hint="eastAsia"/>
          <w:kern w:val="0"/>
          <w:sz w:val="24"/>
          <w:szCs w:val="24"/>
        </w:rPr>
        <w:t>優勝した「豊生会A」と応援者</w:t>
      </w:r>
    </w:p>
    <w:p w:rsidR="00FB3C32" w:rsidRPr="00FB3C32" w:rsidRDefault="00FB3C32" w:rsidP="00FB3C32">
      <w:pPr>
        <w:widowControl/>
        <w:spacing w:after="192"/>
        <w:jc w:val="left"/>
        <w:rPr>
          <w:rFonts w:ascii="游ゴシック" w:eastAsia="游ゴシック" w:hAnsi="游ゴシック" w:cs="ＭＳ Ｐゴシック" w:hint="eastAsia"/>
          <w:kern w:val="0"/>
          <w:sz w:val="24"/>
          <w:szCs w:val="24"/>
        </w:rPr>
      </w:pPr>
      <w:r>
        <w:rPr>
          <w:rFonts w:ascii="游ゴシック" w:eastAsia="游ゴシック" w:hAnsi="游ゴシック" w:cs="ＭＳ Ｐゴシック"/>
          <w:noProof/>
          <w:kern w:val="0"/>
          <w:sz w:val="24"/>
          <w:szCs w:val="24"/>
        </w:rPr>
        <w:drawing>
          <wp:inline distT="0" distB="0" distL="0" distR="0">
            <wp:extent cx="6076950" cy="4561992"/>
            <wp:effectExtent l="0" t="0" r="0" b="0"/>
            <wp:docPr id="1" name="図 1" descr="H30ペタンク優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30ペタンク優勝"/>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0" cy="4561992"/>
                    </a:xfrm>
                    <a:prstGeom prst="rect">
                      <a:avLst/>
                    </a:prstGeom>
                    <a:noFill/>
                    <a:ln>
                      <a:noFill/>
                    </a:ln>
                  </pic:spPr>
                </pic:pic>
              </a:graphicData>
            </a:graphic>
          </wp:inline>
        </w:drawing>
      </w:r>
    </w:p>
    <w:p w:rsidR="00FB3C32" w:rsidRPr="00FB3C32" w:rsidRDefault="00FB3C32" w:rsidP="00FB3C32">
      <w:pPr>
        <w:widowControl/>
        <w:spacing w:after="192"/>
        <w:jc w:val="left"/>
        <w:rPr>
          <w:rFonts w:ascii="游ゴシック" w:eastAsia="游ゴシック" w:hAnsi="游ゴシック" w:cs="ＭＳ Ｐゴシック" w:hint="eastAsia"/>
          <w:kern w:val="0"/>
          <w:sz w:val="24"/>
          <w:szCs w:val="24"/>
        </w:rPr>
      </w:pPr>
      <w:r w:rsidRPr="00FB3C32">
        <w:rPr>
          <w:rFonts w:ascii="游ゴシック" w:eastAsia="游ゴシック" w:hAnsi="游ゴシック" w:cs="ＭＳ Ｐゴシック" w:hint="eastAsia"/>
          <w:kern w:val="0"/>
          <w:sz w:val="24"/>
          <w:szCs w:val="24"/>
        </w:rPr>
        <w:t> </w:t>
      </w:r>
      <w:bookmarkStart w:id="0" w:name="_GoBack"/>
      <w:bookmarkEnd w:id="0"/>
      <w:r w:rsidRPr="00FB3C32">
        <w:rPr>
          <w:rFonts w:ascii="游ゴシック" w:eastAsia="游ゴシック" w:hAnsi="游ゴシック" w:cs="ＭＳ Ｐゴシック" w:hint="eastAsia"/>
          <w:kern w:val="0"/>
          <w:sz w:val="24"/>
          <w:szCs w:val="24"/>
        </w:rPr>
        <w:t>平成30年10月12日、武蔵野中央公園広場で東京都老人クラブ連合会主催のペタンク大会が行われ、都内各地から40の老人クラブが参加しました。その中で、立川市の老人クラブ「豊生会A」が優勝、「すずかけの会」が準優勝と見事な成績を収めました。</w:t>
      </w:r>
    </w:p>
    <w:p w:rsidR="00E05546" w:rsidRPr="00FB3C32" w:rsidRDefault="00E05546"/>
    <w:sectPr w:rsidR="00E05546" w:rsidRPr="00FB3C3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E5F"/>
    <w:rsid w:val="00CA4E5F"/>
    <w:rsid w:val="00E05546"/>
    <w:rsid w:val="00FB3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3C3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B3C3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3C3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B3C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055300">
      <w:bodyDiv w:val="1"/>
      <w:marLeft w:val="0"/>
      <w:marRight w:val="0"/>
      <w:marTop w:val="0"/>
      <w:marBottom w:val="0"/>
      <w:divBdr>
        <w:top w:val="none" w:sz="0" w:space="0" w:color="auto"/>
        <w:left w:val="none" w:sz="0" w:space="0" w:color="auto"/>
        <w:bottom w:val="none" w:sz="0" w:space="0" w:color="auto"/>
        <w:right w:val="none" w:sz="0" w:space="0" w:color="auto"/>
      </w:divBdr>
      <w:divsChild>
        <w:div w:id="1148130561">
          <w:marLeft w:val="0"/>
          <w:marRight w:val="0"/>
          <w:marTop w:val="0"/>
          <w:marBottom w:val="0"/>
          <w:divBdr>
            <w:top w:val="none" w:sz="0" w:space="0" w:color="auto"/>
            <w:left w:val="none" w:sz="0" w:space="0" w:color="auto"/>
            <w:bottom w:val="none" w:sz="0" w:space="0" w:color="auto"/>
            <w:right w:val="none" w:sz="0" w:space="0" w:color="auto"/>
          </w:divBdr>
          <w:divsChild>
            <w:div w:id="2118677747">
              <w:marLeft w:val="0"/>
              <w:marRight w:val="0"/>
              <w:marTop w:val="0"/>
              <w:marBottom w:val="1050"/>
              <w:divBdr>
                <w:top w:val="none" w:sz="0" w:space="0" w:color="auto"/>
                <w:left w:val="none" w:sz="0" w:space="0" w:color="auto"/>
                <w:bottom w:val="none" w:sz="0" w:space="0" w:color="auto"/>
                <w:right w:val="none" w:sz="0" w:space="0" w:color="auto"/>
              </w:divBdr>
              <w:divsChild>
                <w:div w:id="477696498">
                  <w:marLeft w:val="0"/>
                  <w:marRight w:val="0"/>
                  <w:marTop w:val="0"/>
                  <w:marBottom w:val="0"/>
                  <w:divBdr>
                    <w:top w:val="none" w:sz="0" w:space="0" w:color="auto"/>
                    <w:left w:val="none" w:sz="0" w:space="0" w:color="auto"/>
                    <w:bottom w:val="none" w:sz="0" w:space="0" w:color="auto"/>
                    <w:right w:val="none" w:sz="0" w:space="0" w:color="auto"/>
                  </w:divBdr>
                  <w:divsChild>
                    <w:div w:id="1223174604">
                      <w:marLeft w:val="0"/>
                      <w:marRight w:val="0"/>
                      <w:marTop w:val="0"/>
                      <w:marBottom w:val="0"/>
                      <w:divBdr>
                        <w:top w:val="none" w:sz="0" w:space="0" w:color="auto"/>
                        <w:left w:val="none" w:sz="0" w:space="0" w:color="auto"/>
                        <w:bottom w:val="none" w:sz="0" w:space="0" w:color="auto"/>
                        <w:right w:val="none" w:sz="0" w:space="0" w:color="auto"/>
                      </w:divBdr>
                      <w:divsChild>
                        <w:div w:id="1521625209">
                          <w:marLeft w:val="0"/>
                          <w:marRight w:val="-4200"/>
                          <w:marTop w:val="0"/>
                          <w:marBottom w:val="0"/>
                          <w:divBdr>
                            <w:top w:val="none" w:sz="0" w:space="0" w:color="auto"/>
                            <w:left w:val="none" w:sz="0" w:space="0" w:color="auto"/>
                            <w:bottom w:val="none" w:sz="0" w:space="0" w:color="auto"/>
                            <w:right w:val="none" w:sz="0" w:space="0" w:color="auto"/>
                          </w:divBdr>
                          <w:divsChild>
                            <w:div w:id="1437023262">
                              <w:marLeft w:val="0"/>
                              <w:marRight w:val="4200"/>
                              <w:marTop w:val="0"/>
                              <w:marBottom w:val="0"/>
                              <w:divBdr>
                                <w:top w:val="none" w:sz="0" w:space="0" w:color="auto"/>
                                <w:left w:val="none" w:sz="0" w:space="0" w:color="auto"/>
                                <w:bottom w:val="none" w:sz="0" w:space="0" w:color="auto"/>
                                <w:right w:val="none" w:sz="0" w:space="0" w:color="auto"/>
                              </w:divBdr>
                              <w:divsChild>
                                <w:div w:id="492986103">
                                  <w:marLeft w:val="0"/>
                                  <w:marRight w:val="0"/>
                                  <w:marTop w:val="0"/>
                                  <w:marBottom w:val="0"/>
                                  <w:divBdr>
                                    <w:top w:val="none" w:sz="0" w:space="0" w:color="auto"/>
                                    <w:left w:val="none" w:sz="0" w:space="0" w:color="auto"/>
                                    <w:bottom w:val="none" w:sz="0" w:space="0" w:color="auto"/>
                                    <w:right w:val="none" w:sz="0" w:space="0" w:color="auto"/>
                                  </w:divBdr>
                                  <w:divsChild>
                                    <w:div w:id="20891134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F47B311E.dotm</Template>
  <TotalTime>4</TotalTime>
  <Pages>2</Pages>
  <Words>42</Words>
  <Characters>245</Characters>
  <Application>Microsoft Office Word</Application>
  <DocSecurity>0</DocSecurity>
  <Lines>2</Lines>
  <Paragraphs>1</Paragraphs>
  <ScaleCrop>false</ScaleCrop>
  <Company>立川市</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宮内　佑子</dc:creator>
  <cp:keywords/>
  <dc:description/>
  <cp:lastModifiedBy>宮内　佑子</cp:lastModifiedBy>
  <cp:revision>2</cp:revision>
  <dcterms:created xsi:type="dcterms:W3CDTF">2019-10-04T07:26:00Z</dcterms:created>
  <dcterms:modified xsi:type="dcterms:W3CDTF">2019-10-04T07:30:00Z</dcterms:modified>
</cp:coreProperties>
</file>